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A4C24" w14:textId="49B1A5B8" w:rsidR="009256C3" w:rsidRPr="009256C3" w:rsidRDefault="00391EC7" w:rsidP="00391E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56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256C3">
        <w:rPr>
          <w:rFonts w:ascii="Arial" w:hAnsi="Arial" w:cs="Arial"/>
          <w:b/>
          <w:color w:val="000000" w:themeColor="text1"/>
          <w:sz w:val="44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Der </w:t>
      </w:r>
      <w:r w:rsidR="000F55C2" w:rsidRPr="009256C3">
        <w:rPr>
          <w:rFonts w:ascii="Arial" w:hAnsi="Arial" w:cs="Arial"/>
          <w:b/>
          <w:color w:val="000000" w:themeColor="text1"/>
          <w:sz w:val="44"/>
          <w:szCs w:val="3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</w:t>
      </w:r>
      <w:r w:rsidRPr="009256C3">
        <w:rPr>
          <w:rFonts w:ascii="Arial" w:hAnsi="Arial" w:cs="Arial"/>
          <w:b/>
          <w:color w:val="000000" w:themeColor="text1"/>
          <w:sz w:val="44"/>
          <w:szCs w:val="3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tärkenachweis </w:t>
      </w:r>
      <w:r w:rsidR="009256C3" w:rsidRPr="009256C3">
        <w:rPr>
          <w:rFonts w:ascii="Arial" w:hAnsi="Arial" w:cs="Arial"/>
          <w:b/>
          <w:color w:val="000000" w:themeColor="text1"/>
          <w:sz w:val="56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–</w:t>
      </w:r>
      <w:r w:rsidRPr="009256C3">
        <w:rPr>
          <w:rFonts w:ascii="Arial" w:hAnsi="Arial" w:cs="Arial"/>
          <w:b/>
          <w:color w:val="000000" w:themeColor="text1"/>
          <w:sz w:val="56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14:paraId="15C95E05" w14:textId="4722DE63" w:rsidR="00391EC7" w:rsidRPr="009256C3" w:rsidRDefault="00391EC7" w:rsidP="00391E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44"/>
          <w:szCs w:val="3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256C3">
        <w:rPr>
          <w:rFonts w:ascii="Arial" w:hAnsi="Arial" w:cs="Arial"/>
          <w:b/>
          <w:color w:val="000000" w:themeColor="text1"/>
          <w:sz w:val="44"/>
          <w:szCs w:val="33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und was </w:t>
      </w:r>
      <w:r w:rsidRPr="009256C3">
        <w:rPr>
          <w:rFonts w:ascii="Arial" w:hAnsi="Arial" w:cs="Arial"/>
          <w:b/>
          <w:color w:val="000000" w:themeColor="text1"/>
          <w:sz w:val="44"/>
          <w:szCs w:val="3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beim </w:t>
      </w:r>
      <w:r w:rsidRPr="009256C3">
        <w:rPr>
          <w:rFonts w:ascii="Arial" w:hAnsi="Arial" w:cs="Arial"/>
          <w:b/>
          <w:color w:val="000000" w:themeColor="text1"/>
          <w:sz w:val="44"/>
          <w:szCs w:val="33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Erhitzen </w:t>
      </w:r>
      <w:r w:rsidRPr="009256C3">
        <w:rPr>
          <w:rFonts w:ascii="Arial" w:hAnsi="Arial" w:cs="Arial"/>
          <w:b/>
          <w:color w:val="000000" w:themeColor="text1"/>
          <w:sz w:val="44"/>
          <w:szCs w:val="3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passiert</w:t>
      </w:r>
    </w:p>
    <w:p w14:paraId="6928AB59" w14:textId="3F2F6E78" w:rsidR="000F55C2" w:rsidRDefault="000F55C2" w:rsidP="00391E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4"/>
          <w:szCs w:val="34"/>
        </w:rPr>
      </w:pPr>
    </w:p>
    <w:p w14:paraId="614DF570" w14:textId="77777777" w:rsidR="009256C3" w:rsidRDefault="000F55C2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</w:p>
    <w:p w14:paraId="584264C0" w14:textId="385CF5C9" w:rsidR="000F55C2" w:rsidRDefault="000F55C2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111944C" wp14:editId="4A732D22">
            <wp:extent cx="2775585" cy="1676400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8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61FF76A" w14:textId="77777777" w:rsidR="000F55C2" w:rsidRDefault="000F55C2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36352EF" w14:textId="77777777" w:rsidR="00391EC7" w:rsidRDefault="00391EC7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F55C2">
        <w:rPr>
          <w:rFonts w:ascii="Arial" w:hAnsi="Arial" w:cs="Arial"/>
          <w:sz w:val="24"/>
          <w:szCs w:val="24"/>
        </w:rPr>
        <w:t xml:space="preserve">Beim Stärkenachweis in wässriger Lösung mittels </w:t>
      </w:r>
      <w:proofErr w:type="spellStart"/>
      <w:r w:rsidRPr="000F55C2">
        <w:rPr>
          <w:rFonts w:ascii="Arial" w:hAnsi="Arial" w:cs="Arial"/>
          <w:sz w:val="24"/>
          <w:szCs w:val="24"/>
        </w:rPr>
        <w:t>Lugolscher</w:t>
      </w:r>
      <w:proofErr w:type="spellEnd"/>
      <w:r w:rsidRPr="000F55C2">
        <w:rPr>
          <w:rFonts w:ascii="Arial" w:hAnsi="Arial" w:cs="Arial"/>
          <w:sz w:val="24"/>
          <w:szCs w:val="24"/>
        </w:rPr>
        <w:t xml:space="preserve"> Lösung (l</w:t>
      </w:r>
      <w:r w:rsidR="000F55C2" w:rsidRPr="000F55C2">
        <w:rPr>
          <w:rFonts w:ascii="Arial" w:hAnsi="Arial" w:cs="Arial"/>
          <w:sz w:val="24"/>
          <w:szCs w:val="24"/>
          <w:vertAlign w:val="subscript"/>
        </w:rPr>
        <w:t>2</w:t>
      </w:r>
      <w:r w:rsidR="000F55C2">
        <w:rPr>
          <w:rFonts w:ascii="Arial" w:hAnsi="Arial" w:cs="Arial"/>
          <w:sz w:val="24"/>
          <w:szCs w:val="24"/>
        </w:rPr>
        <w:t>/</w:t>
      </w:r>
      <w:proofErr w:type="spellStart"/>
      <w:r w:rsidRPr="000F55C2">
        <w:rPr>
          <w:rFonts w:ascii="Arial" w:hAnsi="Arial" w:cs="Arial"/>
          <w:sz w:val="24"/>
          <w:szCs w:val="24"/>
        </w:rPr>
        <w:t>Kl</w:t>
      </w:r>
      <w:proofErr w:type="spellEnd"/>
      <w:r w:rsidRPr="000F55C2">
        <w:rPr>
          <w:rFonts w:ascii="Arial" w:hAnsi="Arial" w:cs="Arial"/>
          <w:sz w:val="24"/>
          <w:szCs w:val="24"/>
        </w:rPr>
        <w:t>) verschwindet die</w:t>
      </w:r>
      <w:r w:rsidR="000F55C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55C2">
        <w:rPr>
          <w:rFonts w:ascii="Arial" w:hAnsi="Arial" w:cs="Arial"/>
          <w:sz w:val="24"/>
          <w:szCs w:val="24"/>
        </w:rPr>
        <w:t>Blauviolettfärbung</w:t>
      </w:r>
      <w:proofErr w:type="spellEnd"/>
      <w:r w:rsidRPr="000F55C2">
        <w:rPr>
          <w:rFonts w:ascii="Arial" w:hAnsi="Arial" w:cs="Arial"/>
          <w:sz w:val="24"/>
          <w:szCs w:val="24"/>
        </w:rPr>
        <w:t xml:space="preserve"> beim Erhitzen.</w:t>
      </w:r>
    </w:p>
    <w:p w14:paraId="647161DB" w14:textId="77777777" w:rsidR="000F55C2" w:rsidRPr="000F55C2" w:rsidRDefault="000F55C2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CC3EFE3" w14:textId="77777777" w:rsidR="00391EC7" w:rsidRDefault="00391EC7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F55C2">
        <w:rPr>
          <w:rFonts w:ascii="Arial" w:hAnsi="Arial" w:cs="Arial"/>
          <w:sz w:val="24"/>
          <w:szCs w:val="24"/>
        </w:rPr>
        <w:t xml:space="preserve">Entwickeln Sie auf Basis </w:t>
      </w:r>
      <w:proofErr w:type="spellStart"/>
      <w:r w:rsidRPr="000F55C2">
        <w:rPr>
          <w:rFonts w:ascii="Arial" w:hAnsi="Arial" w:cs="Arial"/>
          <w:sz w:val="24"/>
          <w:szCs w:val="24"/>
        </w:rPr>
        <w:t>lhrer</w:t>
      </w:r>
      <w:proofErr w:type="spellEnd"/>
      <w:r w:rsidRPr="000F55C2">
        <w:rPr>
          <w:rFonts w:ascii="Arial" w:hAnsi="Arial" w:cs="Arial"/>
          <w:sz w:val="24"/>
          <w:szCs w:val="24"/>
        </w:rPr>
        <w:t xml:space="preserve"> Kenntnisse von Farbigkeit und der dafür notwendigen Strukturen</w:t>
      </w:r>
      <w:r w:rsidR="000F55C2">
        <w:rPr>
          <w:rFonts w:ascii="Arial" w:hAnsi="Arial" w:cs="Arial"/>
          <w:sz w:val="24"/>
          <w:szCs w:val="24"/>
        </w:rPr>
        <w:t xml:space="preserve"> </w:t>
      </w:r>
      <w:r w:rsidRPr="000F55C2">
        <w:rPr>
          <w:rFonts w:ascii="Arial" w:hAnsi="Arial" w:cs="Arial"/>
          <w:sz w:val="24"/>
          <w:szCs w:val="24"/>
        </w:rPr>
        <w:t xml:space="preserve">auf Teilchenebene eine Erklärung für dieses reversible </w:t>
      </w:r>
      <w:r w:rsidR="000F55C2">
        <w:rPr>
          <w:rFonts w:ascii="Arial" w:hAnsi="Arial" w:cs="Arial"/>
          <w:sz w:val="24"/>
          <w:szCs w:val="24"/>
        </w:rPr>
        <w:t>P</w:t>
      </w:r>
      <w:r w:rsidRPr="000F55C2">
        <w:rPr>
          <w:rFonts w:ascii="Arial" w:hAnsi="Arial" w:cs="Arial"/>
          <w:sz w:val="24"/>
          <w:szCs w:val="24"/>
        </w:rPr>
        <w:t>hänomen.</w:t>
      </w:r>
    </w:p>
    <w:p w14:paraId="33D6D5CC" w14:textId="77777777" w:rsidR="00213A78" w:rsidRDefault="00213A78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3D4B02D" w14:textId="77777777" w:rsidR="000F55C2" w:rsidRPr="000F55C2" w:rsidRDefault="00213A78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D382CB5" wp14:editId="4F17F751">
            <wp:simplePos x="0" y="0"/>
            <wp:positionH relativeFrom="column">
              <wp:posOffset>1905</wp:posOffset>
            </wp:positionH>
            <wp:positionV relativeFrom="paragraph">
              <wp:posOffset>250190</wp:posOffset>
            </wp:positionV>
            <wp:extent cx="1355180" cy="135518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-code-staerke-loesu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180" cy="1355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77899D" w14:textId="77777777" w:rsidR="00391EC7" w:rsidRPr="000F55C2" w:rsidRDefault="00391EC7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F55C2">
        <w:rPr>
          <w:rFonts w:ascii="Arial" w:hAnsi="Arial" w:cs="Arial"/>
          <w:sz w:val="24"/>
          <w:szCs w:val="24"/>
        </w:rPr>
        <w:t>Sie können versuchen, die Aufgabe ohne Benutzung der angebotenen</w:t>
      </w:r>
      <w:r w:rsidR="000F55C2">
        <w:rPr>
          <w:rFonts w:ascii="Arial" w:hAnsi="Arial" w:cs="Arial"/>
          <w:sz w:val="24"/>
          <w:szCs w:val="24"/>
        </w:rPr>
        <w:t xml:space="preserve"> </w:t>
      </w:r>
      <w:r w:rsidRPr="000F55C2">
        <w:rPr>
          <w:rFonts w:ascii="Arial" w:hAnsi="Arial" w:cs="Arial"/>
          <w:sz w:val="24"/>
          <w:szCs w:val="24"/>
        </w:rPr>
        <w:t xml:space="preserve">Hilfen zu lösen. Wenn Sie fertig sind, dann vergleichen Sie </w:t>
      </w:r>
      <w:proofErr w:type="spellStart"/>
      <w:r w:rsidRPr="000F55C2">
        <w:rPr>
          <w:rFonts w:ascii="Arial" w:hAnsi="Arial" w:cs="Arial"/>
          <w:sz w:val="24"/>
          <w:szCs w:val="24"/>
        </w:rPr>
        <w:t>lhr</w:t>
      </w:r>
      <w:proofErr w:type="spellEnd"/>
      <w:r w:rsidRPr="000F55C2">
        <w:rPr>
          <w:rFonts w:ascii="Arial" w:hAnsi="Arial" w:cs="Arial"/>
          <w:sz w:val="24"/>
          <w:szCs w:val="24"/>
        </w:rPr>
        <w:t xml:space="preserve"> Ergebnis</w:t>
      </w:r>
      <w:r w:rsidR="000F55C2">
        <w:rPr>
          <w:rFonts w:ascii="Arial" w:hAnsi="Arial" w:cs="Arial"/>
          <w:sz w:val="24"/>
          <w:szCs w:val="24"/>
        </w:rPr>
        <w:t xml:space="preserve"> </w:t>
      </w:r>
      <w:r w:rsidRPr="000F55C2">
        <w:rPr>
          <w:rFonts w:ascii="Arial" w:hAnsi="Arial" w:cs="Arial"/>
          <w:sz w:val="24"/>
          <w:szCs w:val="24"/>
        </w:rPr>
        <w:t>mit der Musterlösung. Dazu folgen Sie dem QR-Code links.</w:t>
      </w:r>
    </w:p>
    <w:p w14:paraId="01E708A8" w14:textId="77777777" w:rsidR="000F55C2" w:rsidRDefault="000F55C2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743C67D" w14:textId="77777777" w:rsidR="00213A78" w:rsidRDefault="00213A78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AA697E2" wp14:editId="641DBEC6">
            <wp:simplePos x="0" y="0"/>
            <wp:positionH relativeFrom="column">
              <wp:posOffset>4224655</wp:posOffset>
            </wp:positionH>
            <wp:positionV relativeFrom="paragraph">
              <wp:posOffset>193675</wp:posOffset>
            </wp:positionV>
            <wp:extent cx="1360170" cy="136017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-code-staerke-hilfe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60170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225865" w14:textId="77777777" w:rsidR="00391EC7" w:rsidRPr="000F55C2" w:rsidRDefault="00391EC7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F55C2">
        <w:rPr>
          <w:rFonts w:ascii="Arial" w:hAnsi="Arial" w:cs="Arial"/>
          <w:sz w:val="24"/>
          <w:szCs w:val="24"/>
        </w:rPr>
        <w:t>Wenn Sie die Hilfen zur Lösung der Aufgabe nutzen wollen, dann</w:t>
      </w:r>
      <w:r w:rsidR="000F55C2">
        <w:rPr>
          <w:rFonts w:ascii="Arial" w:hAnsi="Arial" w:cs="Arial"/>
          <w:sz w:val="24"/>
          <w:szCs w:val="24"/>
        </w:rPr>
        <w:t xml:space="preserve"> </w:t>
      </w:r>
      <w:r w:rsidRPr="000F55C2">
        <w:rPr>
          <w:rFonts w:ascii="Arial" w:hAnsi="Arial" w:cs="Arial"/>
          <w:sz w:val="24"/>
          <w:szCs w:val="24"/>
        </w:rPr>
        <w:t>folgen Sie dem QR-Code rechts.</w:t>
      </w:r>
    </w:p>
    <w:p w14:paraId="26A5E0E7" w14:textId="77777777" w:rsidR="000F55C2" w:rsidRDefault="000F55C2" w:rsidP="000F55C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44B1B8F6" w14:textId="77777777" w:rsidR="00EE0306" w:rsidRPr="000F55C2" w:rsidRDefault="00C15646" w:rsidP="00C11BAB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E0306" w:rsidRPr="000F55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0E7"/>
    <w:rsid w:val="00063D55"/>
    <w:rsid w:val="000F55C2"/>
    <w:rsid w:val="00213A78"/>
    <w:rsid w:val="002C1F04"/>
    <w:rsid w:val="00391EC7"/>
    <w:rsid w:val="003F7387"/>
    <w:rsid w:val="0063150D"/>
    <w:rsid w:val="007252D6"/>
    <w:rsid w:val="007944C8"/>
    <w:rsid w:val="009256C3"/>
    <w:rsid w:val="00975EAD"/>
    <w:rsid w:val="00C11BAB"/>
    <w:rsid w:val="00C15646"/>
    <w:rsid w:val="00C40385"/>
    <w:rsid w:val="00D510E7"/>
    <w:rsid w:val="00DF6BBE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FD323"/>
  <w15:chartTrackingRefBased/>
  <w15:docId w15:val="{394B6341-378A-4EBA-9635-E24EB0A7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2</cp:revision>
  <cp:lastPrinted>2018-09-09T12:14:00Z</cp:lastPrinted>
  <dcterms:created xsi:type="dcterms:W3CDTF">2018-09-09T12:14:00Z</dcterms:created>
  <dcterms:modified xsi:type="dcterms:W3CDTF">2018-09-09T12:14:00Z</dcterms:modified>
</cp:coreProperties>
</file>