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755CEC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lnNumType w:countBy="1" w:restart="continuous"/>
          <w:cols w:space="708"/>
          <w:docGrid w:linePitch="299"/>
        </w:sectPr>
      </w:pPr>
    </w:p>
    <w:p w:rsidR="00755CEC" w:rsidRPr="0090105E" w:rsidRDefault="00755CEC" w:rsidP="00755CEC">
      <w:pPr>
        <w:suppressLineNumbers/>
        <w:spacing w:after="120" w:line="280" w:lineRule="atLeast"/>
        <w:rPr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572"/>
        <w:gridCol w:w="4249"/>
        <w:gridCol w:w="571"/>
        <w:gridCol w:w="4249"/>
      </w:tblGrid>
      <w:tr w:rsidR="0003012A" w:rsidTr="0003012A">
        <w:tc>
          <w:tcPr>
            <w:tcW w:w="572" w:type="dxa"/>
          </w:tcPr>
          <w:p w:rsidR="0003012A" w:rsidRDefault="0003012A" w:rsidP="0003012A">
            <w:pPr>
              <w:suppressLineNumbers/>
              <w:spacing w:after="120"/>
              <w:rPr>
                <w:szCs w:val="20"/>
              </w:rPr>
            </w:pPr>
            <w:r>
              <w:rPr>
                <w:szCs w:val="20"/>
              </w:rPr>
              <w:t>1</w:t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  <w:t>5</w:t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  <w:t>10</w:t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  <w:t>15</w:t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  <w:t>20</w:t>
            </w:r>
          </w:p>
        </w:tc>
        <w:tc>
          <w:tcPr>
            <w:tcW w:w="4249" w:type="dxa"/>
          </w:tcPr>
          <w:p w:rsidR="0003012A" w:rsidRDefault="0003012A" w:rsidP="0003012A">
            <w:pPr>
              <w:spacing w:after="120"/>
              <w:rPr>
                <w:szCs w:val="20"/>
              </w:rPr>
            </w:pP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 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</w:t>
            </w:r>
            <w:r>
              <w:rPr>
                <w:color w:val="548DD4" w:themeColor="text2" w:themeTint="99"/>
                <w:sz w:val="20"/>
                <w:szCs w:val="20"/>
              </w:rPr>
              <w:t>e</w:t>
            </w:r>
            <w:r>
              <w:rPr>
                <w:color w:val="548DD4" w:themeColor="text2" w:themeTint="99"/>
                <w:sz w:val="20"/>
                <w:szCs w:val="20"/>
              </w:rPr>
              <w:t>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 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 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</w:t>
            </w:r>
            <w:r>
              <w:rPr>
                <w:color w:val="548DD4" w:themeColor="text2" w:themeTint="99"/>
                <w:sz w:val="20"/>
                <w:szCs w:val="20"/>
              </w:rPr>
              <w:t>e</w:t>
            </w:r>
            <w:r>
              <w:rPr>
                <w:color w:val="548DD4" w:themeColor="text2" w:themeTint="99"/>
                <w:sz w:val="20"/>
                <w:szCs w:val="20"/>
              </w:rPr>
              <w:t>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 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 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</w:t>
            </w:r>
          </w:p>
        </w:tc>
        <w:tc>
          <w:tcPr>
            <w:tcW w:w="571" w:type="dxa"/>
          </w:tcPr>
          <w:p w:rsidR="0003012A" w:rsidRDefault="0003012A" w:rsidP="0003012A">
            <w:pPr>
              <w:suppressLineNumbers/>
              <w:spacing w:after="120"/>
              <w:rPr>
                <w:szCs w:val="20"/>
              </w:rPr>
            </w:pP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  <w:t>25</w:t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  <w:t>30</w:t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  <w:t>35</w:t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</w:r>
            <w:r>
              <w:rPr>
                <w:szCs w:val="20"/>
              </w:rPr>
              <w:br/>
              <w:t>40</w:t>
            </w:r>
          </w:p>
        </w:tc>
        <w:tc>
          <w:tcPr>
            <w:tcW w:w="4249" w:type="dxa"/>
          </w:tcPr>
          <w:p w:rsidR="0003012A" w:rsidRDefault="0003012A" w:rsidP="0003012A">
            <w:pPr>
              <w:suppressLineNumbers/>
              <w:spacing w:after="120"/>
              <w:rPr>
                <w:szCs w:val="20"/>
              </w:rPr>
            </w:pP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 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</w:t>
            </w:r>
            <w:r>
              <w:rPr>
                <w:color w:val="548DD4" w:themeColor="text2" w:themeTint="99"/>
                <w:sz w:val="20"/>
                <w:szCs w:val="20"/>
              </w:rPr>
              <w:t>e</w:t>
            </w:r>
            <w:r>
              <w:rPr>
                <w:color w:val="548DD4" w:themeColor="text2" w:themeTint="99"/>
                <w:sz w:val="20"/>
                <w:szCs w:val="20"/>
              </w:rPr>
              <w:t>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 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 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</w:t>
            </w:r>
            <w:r>
              <w:rPr>
                <w:color w:val="548DD4" w:themeColor="text2" w:themeTint="99"/>
                <w:sz w:val="20"/>
                <w:szCs w:val="20"/>
              </w:rPr>
              <w:t>e</w:t>
            </w:r>
            <w:r>
              <w:rPr>
                <w:color w:val="548DD4" w:themeColor="text2" w:themeTint="99"/>
                <w:sz w:val="20"/>
                <w:szCs w:val="20"/>
              </w:rPr>
              <w:t>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 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d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>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Fehlern.</w:t>
            </w:r>
            <w:r w:rsidRPr="00C23E5E">
              <w:rPr>
                <w:color w:val="548DD4" w:themeColor="text2" w:themeTint="99"/>
                <w:sz w:val="20"/>
                <w:szCs w:val="20"/>
              </w:rPr>
              <w:t xml:space="preserve"> Dies ist ein Blindtext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mit fünf eingebauten Fehlern</w:t>
            </w:r>
          </w:p>
          <w:p w:rsidR="0003012A" w:rsidRDefault="0003012A" w:rsidP="0003012A">
            <w:pPr>
              <w:suppressLineNumbers/>
              <w:spacing w:after="120"/>
              <w:rPr>
                <w:szCs w:val="20"/>
              </w:rPr>
            </w:pPr>
          </w:p>
        </w:tc>
      </w:tr>
    </w:tbl>
    <w:p w:rsidR="00755CEC" w:rsidRDefault="00755CEC" w:rsidP="00755CEC">
      <w:pPr>
        <w:suppressLineNumbers/>
        <w:spacing w:after="120" w:line="240" w:lineRule="auto"/>
        <w:rPr>
          <w:szCs w:val="20"/>
        </w:rPr>
      </w:pPr>
    </w:p>
    <w:p w:rsidR="0003012A" w:rsidRPr="0090105E" w:rsidRDefault="0003012A" w:rsidP="00755CEC">
      <w:pPr>
        <w:suppressLineNumbers/>
        <w:spacing w:after="120" w:line="240" w:lineRule="auto"/>
        <w:rPr>
          <w:szCs w:val="20"/>
        </w:rPr>
      </w:pPr>
    </w:p>
    <w:p w:rsidR="00755CEC" w:rsidRPr="00960DD6" w:rsidRDefault="00755CEC" w:rsidP="00755CEC">
      <w:pPr>
        <w:suppressLineNumbers/>
        <w:spacing w:after="120" w:line="240" w:lineRule="exact"/>
        <w:jc w:val="both"/>
        <w:rPr>
          <w:sz w:val="20"/>
          <w:szCs w:val="20"/>
        </w:rPr>
      </w:pPr>
    </w:p>
    <w:p w:rsidR="00755CEC" w:rsidRPr="00960DD6" w:rsidRDefault="00755CEC" w:rsidP="00755CEC">
      <w:pPr>
        <w:suppressLineNumbers/>
        <w:spacing w:after="120" w:line="240" w:lineRule="exact"/>
        <w:jc w:val="both"/>
        <w:rPr>
          <w:sz w:val="20"/>
          <w:szCs w:val="20"/>
        </w:rPr>
      </w:pPr>
      <w:r w:rsidRPr="00DF4921">
        <w:rPr>
          <w:b/>
          <w:sz w:val="20"/>
          <w:szCs w:val="20"/>
        </w:rPr>
        <w:t xml:space="preserve">Aufgabe: </w:t>
      </w:r>
      <w:r w:rsidRPr="00F02696">
        <w:rPr>
          <w:b/>
          <w:i/>
          <w:sz w:val="20"/>
          <w:szCs w:val="20"/>
        </w:rPr>
        <w:t>Im Text sind insgesamt fünf Fehler versteckt. Finde und verbessere sie.</w:t>
      </w:r>
    </w:p>
    <w:tbl>
      <w:tblPr>
        <w:tblStyle w:val="Tabellengitternetz"/>
        <w:tblW w:w="0" w:type="auto"/>
        <w:jc w:val="center"/>
        <w:tblInd w:w="147" w:type="dxa"/>
        <w:tblLook w:val="04A0"/>
      </w:tblPr>
      <w:tblGrid>
        <w:gridCol w:w="1492"/>
        <w:gridCol w:w="4001"/>
        <w:gridCol w:w="4001"/>
      </w:tblGrid>
      <w:tr w:rsidR="00755CEC" w:rsidTr="00FA0E05">
        <w:trPr>
          <w:jc w:val="center"/>
        </w:trPr>
        <w:tc>
          <w:tcPr>
            <w:tcW w:w="1492" w:type="dxa"/>
          </w:tcPr>
          <w:p w:rsidR="00755CEC" w:rsidRDefault="00755CEC" w:rsidP="008164AF">
            <w:pPr>
              <w:suppressLineNumbers/>
              <w:spacing w:before="120" w:after="120" w:line="240" w:lineRule="exact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Zeilennummer</w:t>
            </w: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120" w:after="120" w:line="240" w:lineRule="exact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Falsch ist …</w:t>
            </w: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120" w:after="120" w:line="240" w:lineRule="exact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Richtig muss es heißen …</w:t>
            </w:r>
          </w:p>
        </w:tc>
      </w:tr>
      <w:tr w:rsidR="00755CEC" w:rsidTr="00FA0E05">
        <w:trPr>
          <w:jc w:val="center"/>
        </w:trPr>
        <w:tc>
          <w:tcPr>
            <w:tcW w:w="1492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</w:tr>
      <w:tr w:rsidR="00755CEC" w:rsidTr="00FA0E05">
        <w:trPr>
          <w:jc w:val="center"/>
        </w:trPr>
        <w:tc>
          <w:tcPr>
            <w:tcW w:w="1492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</w:tr>
      <w:tr w:rsidR="00755CEC" w:rsidTr="00FA0E05">
        <w:trPr>
          <w:jc w:val="center"/>
        </w:trPr>
        <w:tc>
          <w:tcPr>
            <w:tcW w:w="1492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</w:tr>
      <w:tr w:rsidR="00755CEC" w:rsidTr="00FA0E05">
        <w:trPr>
          <w:jc w:val="center"/>
        </w:trPr>
        <w:tc>
          <w:tcPr>
            <w:tcW w:w="1492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755CEC" w:rsidRDefault="00755CEC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</w:tr>
      <w:tr w:rsidR="0003012A" w:rsidTr="00FA0E05">
        <w:trPr>
          <w:jc w:val="center"/>
        </w:trPr>
        <w:tc>
          <w:tcPr>
            <w:tcW w:w="1492" w:type="dxa"/>
          </w:tcPr>
          <w:p w:rsidR="0003012A" w:rsidRDefault="0003012A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03012A" w:rsidRDefault="0003012A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001" w:type="dxa"/>
          </w:tcPr>
          <w:p w:rsidR="0003012A" w:rsidRDefault="0003012A" w:rsidP="008164AF">
            <w:pPr>
              <w:suppressLineNumbers/>
              <w:spacing w:before="240" w:after="280" w:line="240" w:lineRule="exact"/>
              <w:jc w:val="center"/>
              <w:rPr>
                <w:i/>
                <w:sz w:val="20"/>
                <w:szCs w:val="20"/>
              </w:rPr>
            </w:pPr>
          </w:p>
        </w:tc>
      </w:tr>
      <w:bookmarkEnd w:id="0"/>
      <w:bookmarkEnd w:id="1"/>
      <w:bookmarkEnd w:id="2"/>
    </w:tbl>
    <w:p w:rsidR="00755CEC" w:rsidRPr="0090105E" w:rsidRDefault="00755CEC" w:rsidP="00755CEC">
      <w:pPr>
        <w:suppressLineNumbers/>
        <w:spacing w:after="120" w:line="240" w:lineRule="auto"/>
        <w:rPr>
          <w:szCs w:val="20"/>
        </w:rPr>
      </w:pPr>
    </w:p>
    <w:sectPr w:rsidR="00755CEC" w:rsidRPr="0090105E" w:rsidSect="0003012A">
      <w:type w:val="continuous"/>
      <w:pgSz w:w="11899" w:h="16838" w:code="9"/>
      <w:pgMar w:top="2268" w:right="1134" w:bottom="1134" w:left="1134" w:header="1418" w:footer="556" w:gutter="0"/>
      <w:lnNumType w:countBy="1" w:restart="continuous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6EE" w:rsidRDefault="00DD66EE">
      <w:pPr>
        <w:spacing w:line="240" w:lineRule="auto"/>
      </w:pPr>
      <w:r>
        <w:separator/>
      </w:r>
    </w:p>
  </w:endnote>
  <w:endnote w:type="continuationSeparator" w:id="0">
    <w:p w:rsidR="00DD66EE" w:rsidRDefault="00DD66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6EE" w:rsidRDefault="00DD66EE">
      <w:pPr>
        <w:spacing w:line="240" w:lineRule="auto"/>
      </w:pPr>
      <w:r>
        <w:separator/>
      </w:r>
    </w:p>
  </w:footnote>
  <w:footnote w:type="continuationSeparator" w:id="0">
    <w:p w:rsidR="00DD66EE" w:rsidRDefault="00DD66E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FC238D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FC238D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90105E">
      <w:rPr>
        <w:b/>
        <w:color w:val="DA2F37"/>
        <w:sz w:val="16"/>
      </w:rPr>
      <w:t>F</w:t>
    </w:r>
    <w:r w:rsidR="0003012A">
      <w:rPr>
        <w:b/>
        <w:color w:val="DA2F37"/>
        <w:sz w:val="16"/>
      </w:rPr>
      <w:t>ehlersuche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5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7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4"/>
  </w:num>
  <w:num w:numId="14">
    <w:abstractNumId w:val="15"/>
  </w:num>
  <w:num w:numId="15">
    <w:abstractNumId w:val="35"/>
  </w:num>
  <w:num w:numId="16">
    <w:abstractNumId w:val="20"/>
  </w:num>
  <w:num w:numId="17">
    <w:abstractNumId w:val="25"/>
  </w:num>
  <w:num w:numId="18">
    <w:abstractNumId w:val="14"/>
  </w:num>
  <w:num w:numId="19">
    <w:abstractNumId w:val="16"/>
  </w:num>
  <w:num w:numId="20">
    <w:abstractNumId w:val="28"/>
  </w:num>
  <w:num w:numId="21">
    <w:abstractNumId w:val="19"/>
  </w:num>
  <w:num w:numId="22">
    <w:abstractNumId w:val="36"/>
  </w:num>
  <w:num w:numId="23">
    <w:abstractNumId w:val="37"/>
  </w:num>
  <w:num w:numId="24">
    <w:abstractNumId w:val="18"/>
  </w:num>
  <w:num w:numId="25">
    <w:abstractNumId w:val="21"/>
  </w:num>
  <w:num w:numId="26">
    <w:abstractNumId w:val="42"/>
  </w:num>
  <w:num w:numId="27">
    <w:abstractNumId w:val="43"/>
  </w:num>
  <w:num w:numId="28">
    <w:abstractNumId w:val="17"/>
  </w:num>
  <w:num w:numId="29">
    <w:abstractNumId w:val="22"/>
  </w:num>
  <w:num w:numId="30">
    <w:abstractNumId w:val="12"/>
  </w:num>
  <w:num w:numId="31">
    <w:abstractNumId w:val="41"/>
  </w:num>
  <w:num w:numId="32">
    <w:abstractNumId w:val="39"/>
  </w:num>
  <w:num w:numId="33">
    <w:abstractNumId w:val="38"/>
  </w:num>
  <w:num w:numId="34">
    <w:abstractNumId w:val="23"/>
  </w:num>
  <w:num w:numId="35">
    <w:abstractNumId w:val="33"/>
  </w:num>
  <w:num w:numId="36">
    <w:abstractNumId w:val="44"/>
  </w:num>
  <w:num w:numId="37">
    <w:abstractNumId w:val="40"/>
  </w:num>
  <w:num w:numId="38">
    <w:abstractNumId w:val="32"/>
  </w:num>
  <w:num w:numId="39">
    <w:abstractNumId w:val="13"/>
  </w:num>
  <w:num w:numId="40">
    <w:abstractNumId w:val="34"/>
  </w:num>
  <w:num w:numId="41">
    <w:abstractNumId w:val="11"/>
  </w:num>
  <w:num w:numId="42">
    <w:abstractNumId w:val="31"/>
  </w:num>
  <w:num w:numId="43">
    <w:abstractNumId w:val="26"/>
  </w:num>
  <w:num w:numId="44">
    <w:abstractNumId w:val="29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9698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64151"/>
    <w:rsid w:val="00076159"/>
    <w:rsid w:val="000963F4"/>
    <w:rsid w:val="000D6948"/>
    <w:rsid w:val="00147F97"/>
    <w:rsid w:val="0015674D"/>
    <w:rsid w:val="001608B1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774EB"/>
    <w:rsid w:val="003B27C9"/>
    <w:rsid w:val="003B3508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705B5"/>
    <w:rsid w:val="009942FD"/>
    <w:rsid w:val="009B1711"/>
    <w:rsid w:val="009D3A94"/>
    <w:rsid w:val="009E1E02"/>
    <w:rsid w:val="00A02A22"/>
    <w:rsid w:val="00A22E30"/>
    <w:rsid w:val="00A514CE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62FD"/>
    <w:rsid w:val="00CA56B1"/>
    <w:rsid w:val="00CC01EB"/>
    <w:rsid w:val="00CD1289"/>
    <w:rsid w:val="00CE143E"/>
    <w:rsid w:val="00CE3F8A"/>
    <w:rsid w:val="00CF41B2"/>
    <w:rsid w:val="00D25C41"/>
    <w:rsid w:val="00D4380A"/>
    <w:rsid w:val="00D62D25"/>
    <w:rsid w:val="00D74BBB"/>
    <w:rsid w:val="00D814FE"/>
    <w:rsid w:val="00DD2B94"/>
    <w:rsid w:val="00DD66EE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A0E05"/>
    <w:rsid w:val="00FC238D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287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4</cp:revision>
  <cp:lastPrinted>2011-09-07T15:13:00Z</cp:lastPrinted>
  <dcterms:created xsi:type="dcterms:W3CDTF">2012-08-23T15:51:00Z</dcterms:created>
  <dcterms:modified xsi:type="dcterms:W3CDTF">2012-08-27T15:24:00Z</dcterms:modified>
</cp:coreProperties>
</file>